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6DB71" w14:textId="77777777" w:rsidR="006D397C" w:rsidRPr="00FA3E7F" w:rsidRDefault="006D397C" w:rsidP="006D397C">
      <w:pPr>
        <w:jc w:val="center"/>
        <w:rPr>
          <w:rFonts w:ascii="Cambria" w:hAnsi="Cambria"/>
          <w:noProof/>
          <w:sz w:val="24"/>
          <w:szCs w:val="24"/>
          <w:lang w:eastAsia="pl-PL"/>
        </w:rPr>
      </w:pPr>
      <w:r w:rsidRPr="00FA3E7F">
        <w:rPr>
          <w:rFonts w:ascii="Cambria" w:hAnsi="Cambria"/>
          <w:noProof/>
          <w:sz w:val="24"/>
          <w:szCs w:val="24"/>
          <w:lang w:eastAsia="pl-PL"/>
        </w:rPr>
        <w:drawing>
          <wp:inline distT="0" distB="0" distL="0" distR="0" wp14:anchorId="300719FD" wp14:editId="1B7CC81E">
            <wp:extent cx="612140" cy="755650"/>
            <wp:effectExtent l="0" t="0" r="0" b="6350"/>
            <wp:docPr id="1" name="Obraz 1" descr="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her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D7BDA" w14:textId="77777777" w:rsidR="006D397C" w:rsidRPr="00FA3E7F" w:rsidRDefault="006D397C" w:rsidP="006D397C">
      <w:pPr>
        <w:jc w:val="center"/>
        <w:rPr>
          <w:rFonts w:ascii="Cambria" w:hAnsi="Cambria"/>
          <w:sz w:val="24"/>
          <w:szCs w:val="24"/>
        </w:rPr>
      </w:pPr>
    </w:p>
    <w:p w14:paraId="6565597F" w14:textId="77777777" w:rsidR="006D397C" w:rsidRPr="00FA3E7F" w:rsidRDefault="006D397C" w:rsidP="006D397C">
      <w:pPr>
        <w:jc w:val="center"/>
        <w:rPr>
          <w:rFonts w:ascii="Cambria" w:hAnsi="Cambria"/>
          <w:sz w:val="24"/>
          <w:szCs w:val="24"/>
        </w:rPr>
      </w:pPr>
      <w:r w:rsidRPr="00FA3E7F">
        <w:rPr>
          <w:rFonts w:ascii="Cambria" w:hAnsi="Cambria"/>
          <w:sz w:val="24"/>
          <w:szCs w:val="24"/>
        </w:rPr>
        <w:t>Województwo</w:t>
      </w:r>
    </w:p>
    <w:p w14:paraId="7C274E46" w14:textId="77777777" w:rsidR="006D397C" w:rsidRPr="00FA3E7F" w:rsidRDefault="006D397C" w:rsidP="006D397C">
      <w:pPr>
        <w:jc w:val="center"/>
        <w:rPr>
          <w:rFonts w:ascii="Cambria" w:hAnsi="Cambria"/>
          <w:sz w:val="24"/>
          <w:szCs w:val="24"/>
        </w:rPr>
      </w:pPr>
      <w:r w:rsidRPr="00FA3E7F">
        <w:rPr>
          <w:rFonts w:ascii="Cambria" w:hAnsi="Cambria"/>
          <w:sz w:val="24"/>
          <w:szCs w:val="24"/>
        </w:rPr>
        <w:t>Kujawsko-Pomorskie</w:t>
      </w:r>
    </w:p>
    <w:p w14:paraId="0AF2DE46" w14:textId="77777777" w:rsidR="006D397C" w:rsidRPr="00FA3E7F" w:rsidRDefault="006D397C" w:rsidP="006D397C">
      <w:pPr>
        <w:jc w:val="center"/>
        <w:rPr>
          <w:rFonts w:ascii="Cambria" w:hAnsi="Cambria"/>
          <w:sz w:val="24"/>
          <w:szCs w:val="24"/>
        </w:rPr>
      </w:pPr>
    </w:p>
    <w:p w14:paraId="2245ED3C" w14:textId="77777777" w:rsidR="006D397C" w:rsidRPr="00FA3E7F" w:rsidRDefault="006D397C" w:rsidP="006D397C">
      <w:pPr>
        <w:jc w:val="center"/>
        <w:rPr>
          <w:rFonts w:ascii="Cambria" w:hAnsi="Cambria"/>
          <w:sz w:val="24"/>
          <w:szCs w:val="24"/>
        </w:rPr>
      </w:pPr>
    </w:p>
    <w:p w14:paraId="6FAAED69" w14:textId="48F55944" w:rsidR="006D397C" w:rsidRPr="00FA3E7F" w:rsidRDefault="006D397C" w:rsidP="006D397C">
      <w:pPr>
        <w:jc w:val="center"/>
        <w:rPr>
          <w:rFonts w:ascii="Cambria" w:hAnsi="Cambria"/>
          <w:b/>
          <w:sz w:val="24"/>
          <w:szCs w:val="24"/>
        </w:rPr>
      </w:pPr>
      <w:r w:rsidRPr="00FA3E7F">
        <w:rPr>
          <w:rFonts w:ascii="Cambria" w:hAnsi="Cambria"/>
          <w:b/>
          <w:sz w:val="24"/>
          <w:szCs w:val="24"/>
        </w:rPr>
        <w:t xml:space="preserve">Nagrody Marszałka </w:t>
      </w:r>
      <w:r>
        <w:rPr>
          <w:rFonts w:ascii="Cambria" w:hAnsi="Cambria"/>
          <w:b/>
          <w:sz w:val="24"/>
          <w:szCs w:val="24"/>
        </w:rPr>
        <w:t>za 2023 rok</w:t>
      </w:r>
    </w:p>
    <w:p w14:paraId="6C8A9C33" w14:textId="6631181A" w:rsidR="00DD5656" w:rsidRDefault="006D397C" w:rsidP="00DD5656">
      <w:pPr>
        <w:jc w:val="center"/>
        <w:rPr>
          <w:rFonts w:ascii="Cambria" w:hAnsi="Cambria"/>
          <w:b/>
          <w:sz w:val="24"/>
          <w:szCs w:val="24"/>
        </w:rPr>
      </w:pPr>
      <w:r w:rsidRPr="00FA3E7F">
        <w:rPr>
          <w:rFonts w:ascii="Cambria" w:hAnsi="Cambria"/>
          <w:b/>
          <w:sz w:val="24"/>
          <w:szCs w:val="24"/>
        </w:rPr>
        <w:t>LAUREACI I WYRÓŻNIENI</w:t>
      </w:r>
    </w:p>
    <w:p w14:paraId="43798FB8" w14:textId="77777777" w:rsidR="003B09B0" w:rsidRPr="00FA3E7F" w:rsidRDefault="003B09B0" w:rsidP="00DD5656">
      <w:pPr>
        <w:jc w:val="center"/>
        <w:rPr>
          <w:rFonts w:ascii="Cambria" w:hAnsi="Cambria"/>
          <w:b/>
          <w:sz w:val="24"/>
          <w:szCs w:val="24"/>
        </w:rPr>
      </w:pPr>
    </w:p>
    <w:p w14:paraId="697D0AA1" w14:textId="77777777" w:rsidR="006D397C" w:rsidRDefault="006D397C" w:rsidP="006D397C"/>
    <w:p w14:paraId="10D695CD" w14:textId="7129A879" w:rsidR="006D397C" w:rsidRPr="00FA3E7F" w:rsidRDefault="006D397C" w:rsidP="006D397C">
      <w:pPr>
        <w:spacing w:line="360" w:lineRule="auto"/>
        <w:rPr>
          <w:rFonts w:ascii="Cambria" w:hAnsi="Cambria"/>
          <w:b/>
          <w:sz w:val="24"/>
          <w:szCs w:val="24"/>
          <w:u w:val="single"/>
        </w:rPr>
      </w:pPr>
      <w:r w:rsidRPr="00FA3E7F">
        <w:rPr>
          <w:rFonts w:ascii="Cambria" w:hAnsi="Cambria"/>
          <w:b/>
          <w:sz w:val="24"/>
          <w:szCs w:val="24"/>
          <w:u w:val="single"/>
        </w:rPr>
        <w:t>KATEGORIA: FUNDUSZE UNIJNE</w:t>
      </w:r>
    </w:p>
    <w:p w14:paraId="39DF68C3" w14:textId="54E5FF18" w:rsidR="006D397C" w:rsidRPr="002F7982" w:rsidRDefault="006D397C" w:rsidP="002F7982">
      <w:pPr>
        <w:spacing w:line="360" w:lineRule="auto"/>
        <w:jc w:val="both"/>
        <w:rPr>
          <w:rFonts w:ascii="Cambria" w:hAnsi="Cambria"/>
          <w:b/>
          <w:sz w:val="24"/>
          <w:szCs w:val="24"/>
          <w:u w:val="single"/>
        </w:rPr>
      </w:pPr>
      <w:r w:rsidRPr="002F7982">
        <w:rPr>
          <w:rFonts w:ascii="Cambria" w:hAnsi="Cambria"/>
          <w:b/>
          <w:sz w:val="24"/>
          <w:szCs w:val="24"/>
          <w:u w:val="single"/>
        </w:rPr>
        <w:t>Nagrodę otrzymuj</w:t>
      </w:r>
      <w:r w:rsidR="00C5445C" w:rsidRPr="002F7982">
        <w:rPr>
          <w:rFonts w:ascii="Cambria" w:hAnsi="Cambria"/>
          <w:b/>
          <w:sz w:val="24"/>
          <w:szCs w:val="24"/>
          <w:u w:val="single"/>
        </w:rPr>
        <w:t>ą</w:t>
      </w:r>
      <w:r w:rsidRPr="002F7982">
        <w:rPr>
          <w:rFonts w:ascii="Cambria" w:hAnsi="Cambria"/>
          <w:b/>
          <w:sz w:val="24"/>
          <w:szCs w:val="24"/>
          <w:u w:val="single"/>
        </w:rPr>
        <w:t>:</w:t>
      </w:r>
    </w:p>
    <w:p w14:paraId="3F57EA13" w14:textId="350005E1" w:rsidR="00660FD5" w:rsidRPr="00344743" w:rsidRDefault="006D397C" w:rsidP="002F7982">
      <w:pPr>
        <w:spacing w:line="360" w:lineRule="auto"/>
        <w:jc w:val="both"/>
        <w:rPr>
          <w:rFonts w:ascii="Cambria" w:hAnsi="Cambria"/>
          <w:bCs/>
          <w:sz w:val="24"/>
          <w:szCs w:val="24"/>
        </w:rPr>
      </w:pPr>
      <w:r w:rsidRPr="002F7982">
        <w:rPr>
          <w:rFonts w:ascii="Cambria" w:hAnsi="Cambria"/>
          <w:b/>
          <w:sz w:val="24"/>
          <w:szCs w:val="24"/>
        </w:rPr>
        <w:t xml:space="preserve">Miejskie Wodociągi i Kanalizacja w Bydgoszczy </w:t>
      </w:r>
      <w:r w:rsidR="002F7982">
        <w:rPr>
          <w:rFonts w:ascii="Cambria" w:hAnsi="Cambria"/>
          <w:b/>
          <w:sz w:val="24"/>
          <w:szCs w:val="24"/>
        </w:rPr>
        <w:t>S</w:t>
      </w:r>
      <w:r w:rsidRPr="002F7982">
        <w:rPr>
          <w:rFonts w:ascii="Cambria" w:hAnsi="Cambria"/>
          <w:b/>
          <w:sz w:val="24"/>
          <w:szCs w:val="24"/>
        </w:rPr>
        <w:t xml:space="preserve">p. </w:t>
      </w:r>
      <w:proofErr w:type="spellStart"/>
      <w:r w:rsidRPr="002F7982">
        <w:rPr>
          <w:rFonts w:ascii="Cambria" w:hAnsi="Cambria"/>
          <w:b/>
          <w:sz w:val="24"/>
          <w:szCs w:val="24"/>
        </w:rPr>
        <w:t>zo.o</w:t>
      </w:r>
      <w:proofErr w:type="spellEnd"/>
      <w:r w:rsidRPr="002F7982">
        <w:rPr>
          <w:rFonts w:ascii="Cambria" w:hAnsi="Cambria"/>
          <w:b/>
          <w:sz w:val="24"/>
          <w:szCs w:val="24"/>
        </w:rPr>
        <w:t>. – za</w:t>
      </w:r>
      <w:r w:rsidR="00C5445C" w:rsidRPr="002F7982">
        <w:rPr>
          <w:rFonts w:ascii="Cambria" w:hAnsi="Cambria"/>
          <w:b/>
          <w:sz w:val="24"/>
          <w:szCs w:val="24"/>
        </w:rPr>
        <w:t xml:space="preserve"> realizację</w:t>
      </w:r>
      <w:r w:rsidR="00DD5656">
        <w:rPr>
          <w:rFonts w:ascii="Cambria" w:hAnsi="Cambria"/>
          <w:b/>
          <w:sz w:val="24"/>
          <w:szCs w:val="24"/>
        </w:rPr>
        <w:t xml:space="preserve"> </w:t>
      </w:r>
      <w:r w:rsidR="002F7982">
        <w:rPr>
          <w:rFonts w:ascii="Cambria" w:hAnsi="Cambria"/>
          <w:b/>
          <w:sz w:val="24"/>
          <w:szCs w:val="24"/>
        </w:rPr>
        <w:t>innowacyjnej i kompleksowej</w:t>
      </w:r>
      <w:r w:rsidR="00C5445C" w:rsidRPr="002F7982">
        <w:rPr>
          <w:rFonts w:ascii="Cambria" w:hAnsi="Cambria"/>
          <w:b/>
          <w:sz w:val="24"/>
          <w:szCs w:val="24"/>
        </w:rPr>
        <w:t xml:space="preserve"> </w:t>
      </w:r>
      <w:r w:rsidR="002F7982">
        <w:rPr>
          <w:rFonts w:ascii="Cambria" w:hAnsi="Cambria"/>
          <w:b/>
          <w:sz w:val="24"/>
          <w:szCs w:val="24"/>
        </w:rPr>
        <w:t xml:space="preserve">inwestycji: </w:t>
      </w:r>
      <w:r w:rsidR="002F7982" w:rsidRPr="002F7982">
        <w:rPr>
          <w:rFonts w:ascii="Cambria" w:hAnsi="Cambria"/>
          <w:b/>
          <w:sz w:val="24"/>
          <w:szCs w:val="24"/>
        </w:rPr>
        <w:t>„</w:t>
      </w:r>
      <w:r w:rsidR="002F7982" w:rsidRPr="002F7982">
        <w:rPr>
          <w:rFonts w:ascii="Cambria" w:hAnsi="Cambria" w:cs="Arial"/>
          <w:b/>
          <w:color w:val="202124"/>
          <w:sz w:val="24"/>
          <w:szCs w:val="24"/>
          <w:shd w:val="clear" w:color="auto" w:fill="FFFFFF"/>
        </w:rPr>
        <w:t>Budow</w:t>
      </w:r>
      <w:r w:rsidR="002F7982">
        <w:rPr>
          <w:rFonts w:ascii="Cambria" w:hAnsi="Cambria" w:cs="Arial"/>
          <w:b/>
          <w:color w:val="202124"/>
          <w:sz w:val="24"/>
          <w:szCs w:val="24"/>
          <w:shd w:val="clear" w:color="auto" w:fill="FFFFFF"/>
        </w:rPr>
        <w:t>y</w:t>
      </w:r>
      <w:r w:rsidR="002F7982" w:rsidRPr="002F7982">
        <w:rPr>
          <w:rFonts w:ascii="Cambria" w:hAnsi="Cambria" w:cs="Arial"/>
          <w:b/>
          <w:color w:val="202124"/>
          <w:sz w:val="24"/>
          <w:szCs w:val="24"/>
          <w:shd w:val="clear" w:color="auto" w:fill="FFFFFF"/>
        </w:rPr>
        <w:t xml:space="preserve"> i </w:t>
      </w:r>
      <w:r w:rsidR="002F7982" w:rsidRPr="002F7982">
        <w:rPr>
          <w:rFonts w:ascii="Cambria" w:hAnsi="Cambria" w:cs="Arial"/>
          <w:b/>
          <w:color w:val="040C28"/>
          <w:sz w:val="24"/>
          <w:szCs w:val="24"/>
        </w:rPr>
        <w:t>przebudow</w:t>
      </w:r>
      <w:r w:rsidR="002F7982">
        <w:rPr>
          <w:rFonts w:ascii="Cambria" w:hAnsi="Cambria" w:cs="Arial"/>
          <w:b/>
          <w:color w:val="040C28"/>
          <w:sz w:val="24"/>
          <w:szCs w:val="24"/>
        </w:rPr>
        <w:t>y</w:t>
      </w:r>
      <w:r w:rsidR="002F7982" w:rsidRPr="002F7982">
        <w:rPr>
          <w:rFonts w:ascii="Cambria" w:hAnsi="Cambria" w:cs="Arial"/>
          <w:b/>
          <w:color w:val="040C28"/>
          <w:sz w:val="24"/>
          <w:szCs w:val="24"/>
        </w:rPr>
        <w:t xml:space="preserve"> kanalizacji deszczowej</w:t>
      </w:r>
      <w:r w:rsidR="002F7982" w:rsidRPr="002F7982">
        <w:rPr>
          <w:rFonts w:ascii="Cambria" w:hAnsi="Cambria" w:cs="Arial"/>
          <w:b/>
          <w:color w:val="202124"/>
          <w:sz w:val="24"/>
          <w:szCs w:val="24"/>
          <w:shd w:val="clear" w:color="auto" w:fill="FFFFFF"/>
        </w:rPr>
        <w:t> i dostosowani</w:t>
      </w:r>
      <w:r w:rsidR="002F7982">
        <w:rPr>
          <w:rFonts w:ascii="Cambria" w:hAnsi="Cambria" w:cs="Arial"/>
          <w:b/>
          <w:color w:val="202124"/>
          <w:sz w:val="24"/>
          <w:szCs w:val="24"/>
          <w:shd w:val="clear" w:color="auto" w:fill="FFFFFF"/>
        </w:rPr>
        <w:t>u</w:t>
      </w:r>
      <w:r w:rsidR="002F7982" w:rsidRPr="002F7982">
        <w:rPr>
          <w:rFonts w:ascii="Cambria" w:hAnsi="Cambria" w:cs="Arial"/>
          <w:b/>
          <w:color w:val="202124"/>
          <w:sz w:val="24"/>
          <w:szCs w:val="24"/>
          <w:shd w:val="clear" w:color="auto" w:fill="FFFFFF"/>
        </w:rPr>
        <w:t xml:space="preserve"> sieci </w:t>
      </w:r>
      <w:r w:rsidR="002F7982" w:rsidRPr="002F7982">
        <w:rPr>
          <w:rFonts w:ascii="Cambria" w:hAnsi="Cambria" w:cs="Arial"/>
          <w:b/>
          <w:color w:val="040C28"/>
          <w:sz w:val="24"/>
          <w:szCs w:val="24"/>
        </w:rPr>
        <w:t>kanalizacji deszczowej</w:t>
      </w:r>
      <w:r w:rsidR="002F7982" w:rsidRPr="002F7982">
        <w:rPr>
          <w:rFonts w:ascii="Cambria" w:hAnsi="Cambria" w:cs="Arial"/>
          <w:b/>
          <w:color w:val="202124"/>
          <w:sz w:val="24"/>
          <w:szCs w:val="24"/>
          <w:shd w:val="clear" w:color="auto" w:fill="FFFFFF"/>
        </w:rPr>
        <w:t> do zmian klimatycznych, na terenie miasta </w:t>
      </w:r>
      <w:r w:rsidR="002F7982" w:rsidRPr="002F7982">
        <w:rPr>
          <w:rFonts w:ascii="Cambria" w:hAnsi="Cambria" w:cs="Arial"/>
          <w:b/>
          <w:color w:val="040C28"/>
          <w:sz w:val="24"/>
          <w:szCs w:val="24"/>
        </w:rPr>
        <w:t>Bydgoszczy</w:t>
      </w:r>
      <w:r w:rsidR="002F7982" w:rsidRPr="002F7982">
        <w:rPr>
          <w:rFonts w:ascii="Cambria" w:hAnsi="Cambria" w:cs="Arial"/>
          <w:b/>
          <w:color w:val="202124"/>
          <w:sz w:val="24"/>
          <w:szCs w:val="24"/>
          <w:shd w:val="clear" w:color="auto" w:fill="FFFFFF"/>
        </w:rPr>
        <w:t>”</w:t>
      </w:r>
      <w:r w:rsidR="002937C0">
        <w:rPr>
          <w:rFonts w:ascii="Cambria" w:hAnsi="Cambria" w:cs="Arial"/>
          <w:b/>
          <w:color w:val="202124"/>
          <w:sz w:val="24"/>
          <w:szCs w:val="24"/>
          <w:shd w:val="clear" w:color="auto" w:fill="FFFFFF"/>
        </w:rPr>
        <w:t>. Spółka</w:t>
      </w:r>
      <w:r w:rsidR="002F7982">
        <w:rPr>
          <w:rFonts w:ascii="Cambria" w:hAnsi="Cambria" w:cs="Arial"/>
          <w:b/>
          <w:color w:val="202124"/>
          <w:sz w:val="24"/>
          <w:szCs w:val="24"/>
          <w:shd w:val="clear" w:color="auto" w:fill="FFFFFF"/>
        </w:rPr>
        <w:t xml:space="preserve"> </w:t>
      </w:r>
      <w:r w:rsidR="002937C0">
        <w:rPr>
          <w:rFonts w:ascii="Cambria" w:hAnsi="Cambria" w:cs="Arial"/>
          <w:b/>
          <w:color w:val="202124"/>
          <w:sz w:val="24"/>
          <w:szCs w:val="24"/>
          <w:shd w:val="clear" w:color="auto" w:fill="FFFFFF"/>
        </w:rPr>
        <w:t xml:space="preserve">pozyskała na realizację tego ogromnego przedsięwzięcia </w:t>
      </w:r>
      <w:r w:rsidR="002F7982">
        <w:rPr>
          <w:rFonts w:ascii="Cambria" w:hAnsi="Cambria" w:cs="Arial"/>
          <w:b/>
          <w:color w:val="202124"/>
          <w:sz w:val="24"/>
          <w:szCs w:val="24"/>
          <w:shd w:val="clear" w:color="auto" w:fill="FFFFFF"/>
        </w:rPr>
        <w:t>dofinansowani</w:t>
      </w:r>
      <w:r w:rsidR="002937C0">
        <w:rPr>
          <w:rFonts w:ascii="Cambria" w:hAnsi="Cambria" w:cs="Arial"/>
          <w:b/>
          <w:color w:val="202124"/>
          <w:sz w:val="24"/>
          <w:szCs w:val="24"/>
          <w:shd w:val="clear" w:color="auto" w:fill="FFFFFF"/>
        </w:rPr>
        <w:t>e</w:t>
      </w:r>
      <w:r w:rsidR="002F7982">
        <w:rPr>
          <w:rFonts w:ascii="Cambria" w:hAnsi="Cambria" w:cs="Arial"/>
          <w:b/>
          <w:color w:val="202124"/>
          <w:sz w:val="24"/>
          <w:szCs w:val="24"/>
          <w:shd w:val="clear" w:color="auto" w:fill="FFFFFF"/>
        </w:rPr>
        <w:t xml:space="preserve"> </w:t>
      </w:r>
      <w:r w:rsidR="002F7982">
        <w:rPr>
          <w:rFonts w:ascii="Cambria" w:hAnsi="Cambria"/>
          <w:b/>
          <w:sz w:val="24"/>
          <w:szCs w:val="24"/>
        </w:rPr>
        <w:t>ze środków unijnych Programu Operacyjnego Infrastruktura i Środowisko na lata 2014-2020</w:t>
      </w:r>
      <w:r w:rsidR="00344743">
        <w:rPr>
          <w:rFonts w:ascii="Cambria" w:hAnsi="Cambria"/>
          <w:b/>
          <w:sz w:val="24"/>
          <w:szCs w:val="24"/>
        </w:rPr>
        <w:t xml:space="preserve"> oraz</w:t>
      </w:r>
      <w:r w:rsidR="002F7982">
        <w:rPr>
          <w:rFonts w:ascii="Cambria" w:hAnsi="Cambria"/>
          <w:b/>
          <w:sz w:val="24"/>
          <w:szCs w:val="24"/>
        </w:rPr>
        <w:t xml:space="preserve"> Narodowego Funduszu Ochrony Środowiska i Gospodarki Wodnej. </w:t>
      </w:r>
      <w:r w:rsidR="002F7982" w:rsidRPr="00344743">
        <w:rPr>
          <w:rFonts w:ascii="Cambria" w:hAnsi="Cambria"/>
          <w:bCs/>
          <w:sz w:val="24"/>
          <w:szCs w:val="24"/>
        </w:rPr>
        <w:t xml:space="preserve">To doskonały przykład realizacji </w:t>
      </w:r>
      <w:r w:rsidR="002937C0">
        <w:rPr>
          <w:rFonts w:ascii="Cambria" w:hAnsi="Cambria"/>
          <w:bCs/>
          <w:sz w:val="24"/>
          <w:szCs w:val="24"/>
        </w:rPr>
        <w:t xml:space="preserve">nowoczesnego </w:t>
      </w:r>
      <w:r w:rsidR="002F7982" w:rsidRPr="00344743">
        <w:rPr>
          <w:rFonts w:ascii="Cambria" w:hAnsi="Cambria"/>
          <w:bCs/>
          <w:sz w:val="24"/>
          <w:szCs w:val="24"/>
        </w:rPr>
        <w:t>prz</w:t>
      </w:r>
      <w:r w:rsidR="00AA083C" w:rsidRPr="00344743">
        <w:rPr>
          <w:rFonts w:ascii="Cambria" w:hAnsi="Cambria"/>
          <w:bCs/>
          <w:sz w:val="24"/>
          <w:szCs w:val="24"/>
        </w:rPr>
        <w:t>e</w:t>
      </w:r>
      <w:r w:rsidR="002F7982" w:rsidRPr="00344743">
        <w:rPr>
          <w:rFonts w:ascii="Cambria" w:hAnsi="Cambria"/>
          <w:bCs/>
          <w:sz w:val="24"/>
          <w:szCs w:val="24"/>
        </w:rPr>
        <w:t>dsięwzięcia</w:t>
      </w:r>
      <w:r w:rsidR="00344743">
        <w:rPr>
          <w:rFonts w:ascii="Cambria" w:hAnsi="Cambria"/>
          <w:bCs/>
          <w:sz w:val="24"/>
          <w:szCs w:val="24"/>
        </w:rPr>
        <w:t xml:space="preserve">: </w:t>
      </w:r>
      <w:r w:rsidR="00AA083C" w:rsidRPr="00344743">
        <w:rPr>
          <w:rFonts w:ascii="Cambria" w:hAnsi="Cambria"/>
          <w:bCs/>
          <w:sz w:val="24"/>
          <w:szCs w:val="24"/>
        </w:rPr>
        <w:t>kompleksowego systemu gospodarowania wodami opadowymi w mieście – rozwiązania</w:t>
      </w:r>
      <w:r w:rsidR="00344743" w:rsidRPr="00344743">
        <w:rPr>
          <w:rFonts w:ascii="Cambria" w:hAnsi="Cambria"/>
          <w:bCs/>
          <w:sz w:val="24"/>
          <w:szCs w:val="24"/>
        </w:rPr>
        <w:t xml:space="preserve"> poprawiającego bezpieczeństwo miasta, dzięki przebudowie i budowie blisko 100 kilometrów sieci kanalizacji deszczowej, </w:t>
      </w:r>
      <w:r w:rsidR="00CC1B4F">
        <w:rPr>
          <w:rFonts w:ascii="Cambria" w:hAnsi="Cambria"/>
          <w:bCs/>
          <w:sz w:val="24"/>
          <w:szCs w:val="24"/>
        </w:rPr>
        <w:t xml:space="preserve">zastosowaniu </w:t>
      </w:r>
      <w:r w:rsidR="00344743" w:rsidRPr="00344743">
        <w:rPr>
          <w:rFonts w:ascii="Cambria" w:hAnsi="Cambria"/>
          <w:bCs/>
          <w:sz w:val="24"/>
          <w:szCs w:val="24"/>
        </w:rPr>
        <w:t>86</w:t>
      </w:r>
      <w:r w:rsidR="00DD5656">
        <w:rPr>
          <w:rFonts w:ascii="Cambria" w:hAnsi="Cambria"/>
          <w:bCs/>
          <w:sz w:val="24"/>
          <w:szCs w:val="24"/>
        </w:rPr>
        <w:t>.</w:t>
      </w:r>
      <w:r w:rsidR="00344743" w:rsidRPr="00344743">
        <w:rPr>
          <w:rFonts w:ascii="Cambria" w:hAnsi="Cambria"/>
          <w:bCs/>
          <w:sz w:val="24"/>
          <w:szCs w:val="24"/>
        </w:rPr>
        <w:t xml:space="preserve"> urz</w:t>
      </w:r>
      <w:r w:rsidR="00344743">
        <w:rPr>
          <w:rFonts w:ascii="Cambria" w:hAnsi="Cambria"/>
          <w:bCs/>
          <w:sz w:val="24"/>
          <w:szCs w:val="24"/>
        </w:rPr>
        <w:t>ą</w:t>
      </w:r>
      <w:r w:rsidR="00344743" w:rsidRPr="00344743">
        <w:rPr>
          <w:rFonts w:ascii="Cambria" w:hAnsi="Cambria"/>
          <w:bCs/>
          <w:sz w:val="24"/>
          <w:szCs w:val="24"/>
        </w:rPr>
        <w:t xml:space="preserve">dzeń do gospodarowania wodami opadowymi i </w:t>
      </w:r>
      <w:r w:rsidR="00344743">
        <w:rPr>
          <w:rFonts w:ascii="Cambria" w:hAnsi="Cambria"/>
          <w:bCs/>
          <w:sz w:val="24"/>
          <w:szCs w:val="24"/>
        </w:rPr>
        <w:t>budowie 38</w:t>
      </w:r>
      <w:r w:rsidR="00DD5656">
        <w:rPr>
          <w:rFonts w:ascii="Cambria" w:hAnsi="Cambria"/>
          <w:bCs/>
          <w:sz w:val="24"/>
          <w:szCs w:val="24"/>
        </w:rPr>
        <w:t>.</w:t>
      </w:r>
      <w:r w:rsidR="00344743">
        <w:rPr>
          <w:rFonts w:ascii="Cambria" w:hAnsi="Cambria"/>
          <w:bCs/>
          <w:sz w:val="24"/>
          <w:szCs w:val="24"/>
        </w:rPr>
        <w:t xml:space="preserve"> zbiorników retencyjnych</w:t>
      </w:r>
      <w:r w:rsidR="00CC1B4F">
        <w:rPr>
          <w:rFonts w:ascii="Cambria" w:hAnsi="Cambria"/>
          <w:bCs/>
          <w:sz w:val="24"/>
          <w:szCs w:val="24"/>
        </w:rPr>
        <w:t>.</w:t>
      </w:r>
    </w:p>
    <w:p w14:paraId="1CBBB860" w14:textId="77777777" w:rsidR="006D397C" w:rsidRDefault="006D397C" w:rsidP="006D397C">
      <w:pPr>
        <w:rPr>
          <w:rFonts w:ascii="Cambria" w:hAnsi="Cambria"/>
          <w:b/>
          <w:sz w:val="24"/>
          <w:szCs w:val="24"/>
        </w:rPr>
      </w:pPr>
    </w:p>
    <w:p w14:paraId="498559EF" w14:textId="4FB73E16" w:rsidR="006D397C" w:rsidRPr="007E0459" w:rsidRDefault="006D397C" w:rsidP="00330C2D">
      <w:pPr>
        <w:spacing w:line="360" w:lineRule="auto"/>
        <w:jc w:val="both"/>
        <w:rPr>
          <w:rFonts w:ascii="Cambria" w:hAnsi="Cambria"/>
          <w:b/>
          <w:sz w:val="24"/>
          <w:szCs w:val="24"/>
          <w:u w:val="single"/>
        </w:rPr>
      </w:pPr>
      <w:r w:rsidRPr="00FA3E7F">
        <w:rPr>
          <w:rFonts w:ascii="Cambria" w:hAnsi="Cambria"/>
          <w:b/>
          <w:sz w:val="24"/>
          <w:szCs w:val="24"/>
          <w:u w:val="single"/>
        </w:rPr>
        <w:t>Wyróżnieni</w:t>
      </w:r>
      <w:r>
        <w:rPr>
          <w:rFonts w:ascii="Cambria" w:hAnsi="Cambria"/>
          <w:b/>
          <w:sz w:val="24"/>
          <w:szCs w:val="24"/>
          <w:u w:val="single"/>
        </w:rPr>
        <w:t>e</w:t>
      </w:r>
      <w:r w:rsidRPr="00FA3E7F">
        <w:rPr>
          <w:rFonts w:ascii="Cambria" w:hAnsi="Cambria"/>
          <w:b/>
          <w:sz w:val="24"/>
          <w:szCs w:val="24"/>
          <w:u w:val="single"/>
        </w:rPr>
        <w:t xml:space="preserve"> otrzymuj</w:t>
      </w:r>
      <w:r>
        <w:rPr>
          <w:rFonts w:ascii="Cambria" w:hAnsi="Cambria"/>
          <w:b/>
          <w:sz w:val="24"/>
          <w:szCs w:val="24"/>
          <w:u w:val="single"/>
        </w:rPr>
        <w:t>e</w:t>
      </w:r>
      <w:r w:rsidRPr="00FA3E7F">
        <w:rPr>
          <w:rFonts w:ascii="Cambria" w:hAnsi="Cambria"/>
          <w:b/>
          <w:sz w:val="24"/>
          <w:szCs w:val="24"/>
          <w:u w:val="single"/>
        </w:rPr>
        <w:t>:</w:t>
      </w:r>
    </w:p>
    <w:p w14:paraId="670394C8" w14:textId="1C973DC6" w:rsidR="006D397C" w:rsidRDefault="006D397C" w:rsidP="00330C2D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Gmina Brzozie</w:t>
      </w:r>
      <w:r w:rsidRPr="00B72B2E">
        <w:rPr>
          <w:rFonts w:ascii="Cambria" w:hAnsi="Cambria"/>
          <w:b/>
          <w:sz w:val="24"/>
          <w:szCs w:val="24"/>
        </w:rPr>
        <w:t xml:space="preserve"> (powiat </w:t>
      </w:r>
      <w:r>
        <w:rPr>
          <w:rFonts w:ascii="Cambria" w:hAnsi="Cambria"/>
          <w:b/>
          <w:sz w:val="24"/>
          <w:szCs w:val="24"/>
        </w:rPr>
        <w:t>brodnicki</w:t>
      </w:r>
      <w:r w:rsidRPr="00B72B2E">
        <w:rPr>
          <w:rFonts w:ascii="Cambria" w:hAnsi="Cambria"/>
          <w:b/>
          <w:sz w:val="24"/>
          <w:szCs w:val="24"/>
        </w:rPr>
        <w:t>) – za</w:t>
      </w:r>
      <w:r>
        <w:rPr>
          <w:rFonts w:ascii="Cambria" w:hAnsi="Cambria"/>
          <w:b/>
          <w:sz w:val="24"/>
          <w:szCs w:val="24"/>
        </w:rPr>
        <w:t xml:space="preserve"> </w:t>
      </w:r>
      <w:r w:rsidR="00330C2D">
        <w:rPr>
          <w:rFonts w:ascii="Cambria" w:hAnsi="Cambria"/>
          <w:b/>
          <w:sz w:val="24"/>
          <w:szCs w:val="24"/>
        </w:rPr>
        <w:t>przeprowadzenie kompleksowych prac polegających na adaptacji części budynku dawnego gimnazjum na nowoczesne studio nagrań z kameralną salą widowiskową</w:t>
      </w:r>
      <w:r w:rsidR="00DD5656">
        <w:rPr>
          <w:rFonts w:ascii="Cambria" w:hAnsi="Cambria"/>
          <w:b/>
          <w:sz w:val="24"/>
          <w:szCs w:val="24"/>
        </w:rPr>
        <w:t>,</w:t>
      </w:r>
      <w:r w:rsidR="00330C2D">
        <w:rPr>
          <w:rFonts w:ascii="Cambria" w:hAnsi="Cambria"/>
          <w:b/>
          <w:sz w:val="24"/>
          <w:szCs w:val="24"/>
        </w:rPr>
        <w:t xml:space="preserve"> w ramach projektu „Kultura hybrydowa 3.0”</w:t>
      </w:r>
      <w:r w:rsidR="00DD5656">
        <w:rPr>
          <w:rFonts w:ascii="Cambria" w:hAnsi="Cambria"/>
          <w:b/>
          <w:sz w:val="24"/>
          <w:szCs w:val="24"/>
        </w:rPr>
        <w:t>.</w:t>
      </w:r>
      <w:r w:rsidR="00330C2D">
        <w:rPr>
          <w:rFonts w:ascii="Cambria" w:hAnsi="Cambria"/>
          <w:b/>
          <w:sz w:val="24"/>
          <w:szCs w:val="24"/>
        </w:rPr>
        <w:t xml:space="preserve"> </w:t>
      </w:r>
      <w:r w:rsidR="00DD5656">
        <w:rPr>
          <w:rFonts w:ascii="Cambria" w:hAnsi="Cambria"/>
          <w:b/>
          <w:sz w:val="24"/>
          <w:szCs w:val="24"/>
        </w:rPr>
        <w:t>N</w:t>
      </w:r>
      <w:r w:rsidR="00DD5656">
        <w:rPr>
          <w:rFonts w:ascii="Cambria" w:hAnsi="Cambria"/>
          <w:b/>
          <w:sz w:val="24"/>
          <w:szCs w:val="24"/>
        </w:rPr>
        <w:t xml:space="preserve">a realizację przedsięwzięcia </w:t>
      </w:r>
      <w:r w:rsidR="00DD5656">
        <w:rPr>
          <w:rFonts w:ascii="Cambria" w:hAnsi="Cambria"/>
          <w:b/>
          <w:sz w:val="24"/>
          <w:szCs w:val="24"/>
        </w:rPr>
        <w:t xml:space="preserve">beneficjent pozyskał </w:t>
      </w:r>
      <w:r w:rsidR="00330C2D">
        <w:rPr>
          <w:rFonts w:ascii="Cambria" w:hAnsi="Cambria"/>
          <w:b/>
          <w:sz w:val="24"/>
          <w:szCs w:val="24"/>
        </w:rPr>
        <w:t>dofinansowani</w:t>
      </w:r>
      <w:r w:rsidR="00DD5656">
        <w:rPr>
          <w:rFonts w:ascii="Cambria" w:hAnsi="Cambria"/>
          <w:b/>
          <w:sz w:val="24"/>
          <w:szCs w:val="24"/>
        </w:rPr>
        <w:t>e</w:t>
      </w:r>
      <w:r w:rsidR="00330C2D">
        <w:rPr>
          <w:rFonts w:ascii="Cambria" w:hAnsi="Cambria"/>
          <w:b/>
          <w:sz w:val="24"/>
          <w:szCs w:val="24"/>
        </w:rPr>
        <w:t xml:space="preserve"> ze środków unijnych Programu Rozwoju obszarów Wiejskich na lata 2024-2020.</w:t>
      </w:r>
    </w:p>
    <w:p w14:paraId="59E2FF9C" w14:textId="77777777" w:rsidR="003B09B0" w:rsidRDefault="003B09B0" w:rsidP="006D397C">
      <w:pPr>
        <w:spacing w:line="360" w:lineRule="auto"/>
        <w:jc w:val="both"/>
        <w:rPr>
          <w:rFonts w:ascii="Cambria" w:hAnsi="Cambria"/>
          <w:i/>
          <w:sz w:val="24"/>
        </w:rPr>
      </w:pPr>
    </w:p>
    <w:p w14:paraId="722FF1E6" w14:textId="5E7216D6" w:rsidR="006D397C" w:rsidRPr="00464A61" w:rsidRDefault="006D397C" w:rsidP="006D397C">
      <w:pPr>
        <w:spacing w:line="360" w:lineRule="auto"/>
        <w:jc w:val="both"/>
        <w:rPr>
          <w:rFonts w:ascii="Cambria" w:eastAsiaTheme="minorHAnsi" w:hAnsi="Cambria"/>
          <w:i/>
          <w:sz w:val="24"/>
        </w:rPr>
      </w:pPr>
      <w:r>
        <w:rPr>
          <w:rFonts w:ascii="Cambria" w:hAnsi="Cambria"/>
          <w:i/>
          <w:sz w:val="24"/>
        </w:rPr>
        <w:t>Opracowanie: Biuro Prasowe Urzędu Marszałkowskiego</w:t>
      </w:r>
    </w:p>
    <w:p w14:paraId="48800440" w14:textId="345FFEEA" w:rsidR="006D397C" w:rsidRDefault="006D397C" w:rsidP="006D397C">
      <w:r>
        <w:rPr>
          <w:rFonts w:ascii="Cambria" w:hAnsi="Cambria"/>
          <w:sz w:val="24"/>
        </w:rPr>
        <w:t>15 czerwca 2023 roku</w:t>
      </w:r>
    </w:p>
    <w:sectPr w:rsidR="006D3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64"/>
    <w:rsid w:val="002937C0"/>
    <w:rsid w:val="002F6B3C"/>
    <w:rsid w:val="002F7982"/>
    <w:rsid w:val="00330C2D"/>
    <w:rsid w:val="00344743"/>
    <w:rsid w:val="003B09B0"/>
    <w:rsid w:val="005065F7"/>
    <w:rsid w:val="00660FD5"/>
    <w:rsid w:val="006D397C"/>
    <w:rsid w:val="00707F26"/>
    <w:rsid w:val="007C49E3"/>
    <w:rsid w:val="007F5EBB"/>
    <w:rsid w:val="00AA083C"/>
    <w:rsid w:val="00BB7C64"/>
    <w:rsid w:val="00C5445C"/>
    <w:rsid w:val="00CC1B4F"/>
    <w:rsid w:val="00DD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EA56"/>
  <w15:chartTrackingRefBased/>
  <w15:docId w15:val="{DF506125-39B7-4AB1-A165-3B32B1E8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Autorski"/>
    <w:qFormat/>
    <w:rsid w:val="006D397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207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Brzykcy</dc:creator>
  <cp:keywords/>
  <dc:description/>
  <cp:lastModifiedBy>Małgorzata Brzykcy</cp:lastModifiedBy>
  <cp:revision>8</cp:revision>
  <cp:lastPrinted>2024-06-10T10:02:00Z</cp:lastPrinted>
  <dcterms:created xsi:type="dcterms:W3CDTF">2024-06-07T09:22:00Z</dcterms:created>
  <dcterms:modified xsi:type="dcterms:W3CDTF">2024-06-12T09:11:00Z</dcterms:modified>
</cp:coreProperties>
</file>